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89" w:rsidRPr="0061545B" w:rsidRDefault="00E97789" w:rsidP="00E97789">
      <w:pPr>
        <w:tabs>
          <w:tab w:val="center" w:pos="4513"/>
        </w:tabs>
        <w:jc w:val="both"/>
        <w:rPr>
          <w:rFonts w:ascii="Tahoma" w:hAnsi="Tahoma" w:cs="Tahoma"/>
          <w:b/>
          <w:spacing w:val="-3"/>
          <w:sz w:val="28"/>
          <w:szCs w:val="28"/>
        </w:rPr>
      </w:pPr>
      <w:bookmarkStart w:id="0" w:name="_GoBack"/>
      <w:bookmarkEnd w:id="0"/>
      <w:r w:rsidRPr="0061545B">
        <w:rPr>
          <w:rFonts w:ascii="Tahoma" w:hAnsi="Tahoma" w:cs="Tahoma"/>
          <w:b/>
          <w:spacing w:val="-3"/>
          <w:sz w:val="28"/>
          <w:szCs w:val="28"/>
        </w:rPr>
        <w:t xml:space="preserve">Vragen </w:t>
      </w:r>
      <w:r>
        <w:rPr>
          <w:rFonts w:ascii="Tahoma" w:hAnsi="Tahoma" w:cs="Tahoma"/>
          <w:b/>
          <w:spacing w:val="-3"/>
          <w:sz w:val="28"/>
          <w:szCs w:val="28"/>
        </w:rPr>
        <w:t>bij krachtvoer en ruwvoer paard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 w:rsidRPr="00356F7F">
        <w:rPr>
          <w:rFonts w:ascii="Tahoma" w:hAnsi="Tahoma" w:cs="Tahoma"/>
          <w:spacing w:val="-3"/>
          <w:sz w:val="22"/>
          <w:szCs w:val="22"/>
        </w:rPr>
        <w:t>1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Geef het verschil aan tussen ruwvoeders en krachtvoeders.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2</w:t>
      </w:r>
      <w:r>
        <w:rPr>
          <w:rFonts w:ascii="Tahoma" w:hAnsi="Tahoma" w:cs="Tahoma"/>
          <w:spacing w:val="-3"/>
          <w:sz w:val="22"/>
          <w:szCs w:val="22"/>
        </w:rPr>
        <w:tab/>
        <w:t>Hoe ziet goed hooi eruit?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3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Wat kunnen red</w:t>
      </w:r>
      <w:r>
        <w:rPr>
          <w:rFonts w:ascii="Tahoma" w:hAnsi="Tahoma" w:cs="Tahoma"/>
          <w:spacing w:val="-3"/>
          <w:sz w:val="22"/>
          <w:szCs w:val="22"/>
        </w:rPr>
        <w:t>enen zijn om hooi nat te maken?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4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Waarom is de voederwaarde van kuilgras vaak hoger dan dat van hooi?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5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Wat is het nadeel als je kuilgras gaat voeren dat eige</w:t>
      </w:r>
      <w:r>
        <w:rPr>
          <w:rFonts w:ascii="Tahoma" w:hAnsi="Tahoma" w:cs="Tahoma"/>
          <w:spacing w:val="-3"/>
          <w:sz w:val="22"/>
          <w:szCs w:val="22"/>
        </w:rPr>
        <w:t>nlijk voor rundvee is gewonnen?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6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Waar moet je mee oppass</w:t>
      </w:r>
      <w:r>
        <w:rPr>
          <w:rFonts w:ascii="Tahoma" w:hAnsi="Tahoma" w:cs="Tahoma"/>
          <w:spacing w:val="-3"/>
          <w:sz w:val="22"/>
          <w:szCs w:val="22"/>
        </w:rPr>
        <w:t>en bij het voeren van kuilgras?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7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Wat is de functie van stro in het rantso</w:t>
      </w:r>
      <w:r>
        <w:rPr>
          <w:rFonts w:ascii="Tahoma" w:hAnsi="Tahoma" w:cs="Tahoma"/>
          <w:spacing w:val="-3"/>
          <w:sz w:val="22"/>
          <w:szCs w:val="22"/>
        </w:rPr>
        <w:t>en?</w:t>
      </w:r>
    </w:p>
    <w:p w:rsidR="00E97789" w:rsidRPr="00356F7F" w:rsidRDefault="00E97789" w:rsidP="00E97789">
      <w:pPr>
        <w:widowControl w:val="0"/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8</w:t>
      </w:r>
      <w:r w:rsidRPr="00356F7F">
        <w:rPr>
          <w:rFonts w:ascii="Tahoma" w:hAnsi="Tahoma" w:cs="Tahoma"/>
          <w:spacing w:val="-3"/>
          <w:sz w:val="22"/>
          <w:szCs w:val="22"/>
        </w:rPr>
        <w:tab/>
        <w:t xml:space="preserve">Wat gebeurt er globaal in het paardenlichaam als het paard rogge- of </w:t>
      </w:r>
      <w:proofErr w:type="spellStart"/>
      <w:r w:rsidRPr="00356F7F">
        <w:rPr>
          <w:rFonts w:ascii="Tahoma" w:hAnsi="Tahoma" w:cs="Tahoma"/>
          <w:spacing w:val="-3"/>
          <w:sz w:val="22"/>
          <w:szCs w:val="22"/>
        </w:rPr>
        <w:t>zomergerstestro</w:t>
      </w:r>
      <w:proofErr w:type="spellEnd"/>
      <w:r w:rsidRPr="00356F7F"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E97789" w:rsidRPr="00C52FE6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ab/>
        <w:t xml:space="preserve">eet? 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9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N</w:t>
      </w:r>
      <w:r>
        <w:rPr>
          <w:rFonts w:ascii="Tahoma" w:hAnsi="Tahoma" w:cs="Tahoma"/>
          <w:spacing w:val="-3"/>
          <w:sz w:val="22"/>
          <w:szCs w:val="22"/>
        </w:rPr>
        <w:t>oem 2 soorten vlinderbloemigen.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10</w:t>
      </w:r>
      <w:r w:rsidRPr="00356F7F">
        <w:rPr>
          <w:rFonts w:ascii="Tahoma" w:hAnsi="Tahoma" w:cs="Tahoma"/>
          <w:spacing w:val="-3"/>
          <w:sz w:val="22"/>
          <w:szCs w:val="22"/>
        </w:rPr>
        <w:tab/>
        <w:t xml:space="preserve">Leg uit waarom vlinderbloemigen veel </w:t>
      </w:r>
      <w:r>
        <w:rPr>
          <w:rFonts w:ascii="Tahoma" w:hAnsi="Tahoma" w:cs="Tahoma"/>
          <w:spacing w:val="-3"/>
          <w:sz w:val="22"/>
          <w:szCs w:val="22"/>
        </w:rPr>
        <w:t>eiwit bevatten.</w:t>
      </w:r>
    </w:p>
    <w:p w:rsidR="00E97789" w:rsidRPr="00C52FE6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11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Waarom zijn</w:t>
      </w:r>
      <w:r>
        <w:rPr>
          <w:rFonts w:ascii="Tahoma" w:hAnsi="Tahoma" w:cs="Tahoma"/>
          <w:spacing w:val="-3"/>
          <w:sz w:val="22"/>
          <w:szCs w:val="22"/>
        </w:rPr>
        <w:t xml:space="preserve"> hakvruchten licht verteerbaar?</w:t>
      </w:r>
    </w:p>
    <w:p w:rsidR="00E97789" w:rsidRPr="00C52FE6" w:rsidRDefault="00E97789" w:rsidP="00E97789">
      <w:pPr>
        <w:tabs>
          <w:tab w:val="center" w:pos="4513"/>
        </w:tabs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pacing w:val="-3"/>
          <w:sz w:val="22"/>
          <w:szCs w:val="22"/>
        </w:rPr>
        <w:t xml:space="preserve">12      </w:t>
      </w:r>
      <w:r w:rsidRPr="00356F7F">
        <w:rPr>
          <w:rFonts w:ascii="Tahoma" w:hAnsi="Tahoma" w:cs="Tahoma"/>
          <w:spacing w:val="-3"/>
          <w:sz w:val="22"/>
          <w:szCs w:val="22"/>
        </w:rPr>
        <w:t>Welk voederbestanddeel komt veel voor in granen?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13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Welke voedingsbestanddelen l</w:t>
      </w:r>
      <w:r>
        <w:rPr>
          <w:rFonts w:ascii="Tahoma" w:hAnsi="Tahoma" w:cs="Tahoma"/>
          <w:spacing w:val="-3"/>
          <w:sz w:val="22"/>
          <w:szCs w:val="22"/>
        </w:rPr>
        <w:t>aten bij granen te wensen over?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14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Geef de voor- en nad</w:t>
      </w:r>
      <w:r>
        <w:rPr>
          <w:rFonts w:ascii="Tahoma" w:hAnsi="Tahoma" w:cs="Tahoma"/>
          <w:spacing w:val="-3"/>
          <w:sz w:val="22"/>
          <w:szCs w:val="22"/>
        </w:rPr>
        <w:t>elen van het pletten van haver.</w:t>
      </w:r>
    </w:p>
    <w:p w:rsidR="00E97789" w:rsidRPr="00356F7F" w:rsidRDefault="00E97789" w:rsidP="00E97789">
      <w:pPr>
        <w:tabs>
          <w:tab w:val="left" w:pos="-1440"/>
          <w:tab w:val="left" w:pos="-720"/>
        </w:tabs>
        <w:ind w:left="720" w:hanging="72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15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Waarom wo</w:t>
      </w:r>
      <w:r>
        <w:rPr>
          <w:rFonts w:ascii="Tahoma" w:hAnsi="Tahoma" w:cs="Tahoma"/>
          <w:spacing w:val="-3"/>
          <w:sz w:val="22"/>
          <w:szCs w:val="22"/>
        </w:rPr>
        <w:t>rdt gerst steeds vaker gevoerd?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16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Geef voor- en nade</w:t>
      </w:r>
      <w:r>
        <w:rPr>
          <w:rFonts w:ascii="Tahoma" w:hAnsi="Tahoma" w:cs="Tahoma"/>
          <w:spacing w:val="-3"/>
          <w:sz w:val="22"/>
          <w:szCs w:val="22"/>
        </w:rPr>
        <w:t>len van het voeren van zemelen.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 w:rsidRPr="00356F7F">
        <w:rPr>
          <w:rFonts w:ascii="Tahoma" w:hAnsi="Tahoma" w:cs="Tahoma"/>
          <w:spacing w:val="-3"/>
          <w:sz w:val="22"/>
          <w:szCs w:val="22"/>
        </w:rPr>
        <w:t>1</w:t>
      </w:r>
      <w:r>
        <w:rPr>
          <w:rFonts w:ascii="Tahoma" w:hAnsi="Tahoma" w:cs="Tahoma"/>
          <w:spacing w:val="-3"/>
          <w:sz w:val="22"/>
          <w:szCs w:val="22"/>
        </w:rPr>
        <w:t>7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Van wel</w:t>
      </w:r>
      <w:r>
        <w:rPr>
          <w:rFonts w:ascii="Tahoma" w:hAnsi="Tahoma" w:cs="Tahoma"/>
          <w:spacing w:val="-3"/>
          <w:sz w:val="22"/>
          <w:szCs w:val="22"/>
        </w:rPr>
        <w:t>ke plant is lijnzaad afkomstig?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 w:rsidRPr="00356F7F">
        <w:rPr>
          <w:rFonts w:ascii="Tahoma" w:hAnsi="Tahoma" w:cs="Tahoma"/>
          <w:spacing w:val="-3"/>
          <w:sz w:val="22"/>
          <w:szCs w:val="22"/>
        </w:rPr>
        <w:t>1</w:t>
      </w:r>
      <w:r>
        <w:rPr>
          <w:rFonts w:ascii="Tahoma" w:hAnsi="Tahoma" w:cs="Tahoma"/>
          <w:spacing w:val="-3"/>
          <w:sz w:val="22"/>
          <w:szCs w:val="22"/>
        </w:rPr>
        <w:t>8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Waarom wordt lijnzaad gevoerd tijdens de rui</w:t>
      </w:r>
      <w:r>
        <w:rPr>
          <w:rFonts w:ascii="Tahoma" w:hAnsi="Tahoma" w:cs="Tahoma"/>
          <w:spacing w:val="-3"/>
          <w:sz w:val="22"/>
          <w:szCs w:val="22"/>
        </w:rPr>
        <w:t>/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verharing</w:t>
      </w:r>
      <w:proofErr w:type="spellEnd"/>
      <w:r>
        <w:rPr>
          <w:rFonts w:ascii="Tahoma" w:hAnsi="Tahoma" w:cs="Tahoma"/>
          <w:spacing w:val="-3"/>
          <w:sz w:val="22"/>
          <w:szCs w:val="22"/>
        </w:rPr>
        <w:t>?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 w:rsidRPr="00356F7F">
        <w:rPr>
          <w:rFonts w:ascii="Tahoma" w:hAnsi="Tahoma" w:cs="Tahoma"/>
          <w:spacing w:val="-3"/>
          <w:sz w:val="22"/>
          <w:szCs w:val="22"/>
        </w:rPr>
        <w:t>1</w:t>
      </w:r>
      <w:r>
        <w:rPr>
          <w:rFonts w:ascii="Tahoma" w:hAnsi="Tahoma" w:cs="Tahoma"/>
          <w:spacing w:val="-3"/>
          <w:sz w:val="22"/>
          <w:szCs w:val="22"/>
        </w:rPr>
        <w:t>9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Welke positieve werkingen heeft l</w:t>
      </w:r>
      <w:r>
        <w:rPr>
          <w:rFonts w:ascii="Tahoma" w:hAnsi="Tahoma" w:cs="Tahoma"/>
          <w:spacing w:val="-3"/>
          <w:sz w:val="22"/>
          <w:szCs w:val="22"/>
        </w:rPr>
        <w:t>ijnzaad op het paardenli</w:t>
      </w:r>
      <w:r>
        <w:rPr>
          <w:rFonts w:ascii="Tahoma" w:hAnsi="Tahoma" w:cs="Tahoma"/>
          <w:spacing w:val="-3"/>
          <w:sz w:val="22"/>
          <w:szCs w:val="22"/>
        </w:rPr>
        <w:softHyphen/>
        <w:t>chaam?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20</w:t>
      </w:r>
      <w:r w:rsidRPr="00356F7F">
        <w:rPr>
          <w:rFonts w:ascii="Tahoma" w:hAnsi="Tahoma" w:cs="Tahoma"/>
          <w:spacing w:val="-3"/>
          <w:sz w:val="22"/>
          <w:szCs w:val="22"/>
        </w:rPr>
        <w:tab/>
        <w:t xml:space="preserve">Welke 2 voordelen heeft het als lijnzaad voor het voeren </w:t>
      </w:r>
      <w:r>
        <w:rPr>
          <w:rFonts w:ascii="Tahoma" w:hAnsi="Tahoma" w:cs="Tahoma"/>
          <w:spacing w:val="-3"/>
          <w:sz w:val="22"/>
          <w:szCs w:val="22"/>
        </w:rPr>
        <w:t>gekookt wordt?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21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Wat is</w:t>
      </w:r>
      <w:r>
        <w:rPr>
          <w:rFonts w:ascii="Tahoma" w:hAnsi="Tahoma" w:cs="Tahoma"/>
          <w:spacing w:val="-3"/>
          <w:sz w:val="22"/>
          <w:szCs w:val="22"/>
        </w:rPr>
        <w:t xml:space="preserve"> het voordeel van lijnzaadolie?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22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Wat is het voor</w:t>
      </w:r>
      <w:r>
        <w:rPr>
          <w:rFonts w:ascii="Tahoma" w:hAnsi="Tahoma" w:cs="Tahoma"/>
          <w:spacing w:val="-3"/>
          <w:sz w:val="22"/>
          <w:szCs w:val="22"/>
        </w:rPr>
        <w:t>deel van het geven van slobber?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23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Wat is meestal de reden als je hele graan</w:t>
      </w:r>
      <w:r>
        <w:rPr>
          <w:rFonts w:ascii="Tahoma" w:hAnsi="Tahoma" w:cs="Tahoma"/>
          <w:spacing w:val="-3"/>
          <w:sz w:val="22"/>
          <w:szCs w:val="22"/>
        </w:rPr>
        <w:t>korrels in de mest terug vindt?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24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Va</w:t>
      </w:r>
      <w:r>
        <w:rPr>
          <w:rFonts w:ascii="Tahoma" w:hAnsi="Tahoma" w:cs="Tahoma"/>
          <w:spacing w:val="-3"/>
          <w:sz w:val="22"/>
          <w:szCs w:val="22"/>
        </w:rPr>
        <w:t>n welk gewas is pulp afkomstig?</w:t>
      </w:r>
    </w:p>
    <w:p w:rsidR="00E97789" w:rsidRPr="00356F7F" w:rsidRDefault="00E97789" w:rsidP="00E97789">
      <w:p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25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Waarom moet je nooit droge pu</w:t>
      </w:r>
      <w:r>
        <w:rPr>
          <w:rFonts w:ascii="Tahoma" w:hAnsi="Tahoma" w:cs="Tahoma"/>
          <w:spacing w:val="-3"/>
          <w:sz w:val="22"/>
          <w:szCs w:val="22"/>
        </w:rPr>
        <w:t>lp aan paarden voeren?</w:t>
      </w:r>
    </w:p>
    <w:p w:rsidR="00E97789" w:rsidRPr="00356F7F" w:rsidRDefault="00E97789" w:rsidP="00E97789">
      <w:pPr>
        <w:tabs>
          <w:tab w:val="left" w:pos="-1440"/>
          <w:tab w:val="left" w:pos="-720"/>
        </w:tabs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26</w:t>
      </w:r>
      <w:r w:rsidRPr="00356F7F">
        <w:rPr>
          <w:rFonts w:ascii="Tahoma" w:hAnsi="Tahoma" w:cs="Tahoma"/>
          <w:spacing w:val="-3"/>
          <w:sz w:val="22"/>
          <w:szCs w:val="22"/>
        </w:rPr>
        <w:tab/>
        <w:t xml:space="preserve">Wat </w:t>
      </w:r>
      <w:r>
        <w:rPr>
          <w:rFonts w:ascii="Tahoma" w:hAnsi="Tahoma" w:cs="Tahoma"/>
          <w:spacing w:val="-3"/>
          <w:sz w:val="22"/>
          <w:szCs w:val="22"/>
        </w:rPr>
        <w:t>zijn de voordelen van melasse ?</w:t>
      </w:r>
      <w:r w:rsidRPr="00356F7F">
        <w:rPr>
          <w:rFonts w:ascii="Tahoma" w:hAnsi="Tahoma" w:cs="Tahoma"/>
          <w:spacing w:val="-3"/>
          <w:sz w:val="22"/>
          <w:szCs w:val="22"/>
        </w:rPr>
        <w:tab/>
      </w:r>
    </w:p>
    <w:p w:rsidR="00E97789" w:rsidRPr="0061545B" w:rsidRDefault="00E97789" w:rsidP="00E97789">
      <w:pPr>
        <w:tabs>
          <w:tab w:val="left" w:pos="-1440"/>
          <w:tab w:val="left" w:pos="-720"/>
        </w:tabs>
        <w:spacing w:line="480" w:lineRule="auto"/>
        <w:rPr>
          <w:rFonts w:ascii="Tahoma" w:hAnsi="Tahoma" w:cs="Tahoma"/>
          <w:b/>
          <w:spacing w:val="-3"/>
          <w:sz w:val="28"/>
          <w:szCs w:val="28"/>
        </w:rPr>
      </w:pPr>
      <w:r w:rsidRPr="00356F7F">
        <w:rPr>
          <w:rFonts w:ascii="Tahoma" w:hAnsi="Tahoma" w:cs="Tahoma"/>
          <w:spacing w:val="-3"/>
          <w:sz w:val="22"/>
          <w:szCs w:val="22"/>
        </w:rPr>
        <w:t>2</w:t>
      </w:r>
      <w:r>
        <w:rPr>
          <w:rFonts w:ascii="Tahoma" w:hAnsi="Tahoma" w:cs="Tahoma"/>
          <w:spacing w:val="-3"/>
          <w:sz w:val="22"/>
          <w:szCs w:val="22"/>
        </w:rPr>
        <w:t>7</w:t>
      </w:r>
      <w:r w:rsidRPr="00356F7F">
        <w:rPr>
          <w:rFonts w:ascii="Tahoma" w:hAnsi="Tahoma" w:cs="Tahoma"/>
          <w:spacing w:val="-3"/>
          <w:sz w:val="22"/>
          <w:szCs w:val="22"/>
        </w:rPr>
        <w:tab/>
        <w:t>Geef een defin</w:t>
      </w:r>
      <w:r>
        <w:rPr>
          <w:rFonts w:ascii="Tahoma" w:hAnsi="Tahoma" w:cs="Tahoma"/>
          <w:spacing w:val="-3"/>
          <w:sz w:val="22"/>
          <w:szCs w:val="22"/>
        </w:rPr>
        <w:t>itie van het woord 'mengvoeder'.</w:t>
      </w:r>
      <w:r>
        <w:rPr>
          <w:rFonts w:ascii="Tahoma" w:hAnsi="Tahoma" w:cs="Tahoma"/>
          <w:spacing w:val="-3"/>
          <w:sz w:val="22"/>
          <w:szCs w:val="22"/>
        </w:rPr>
        <w:br/>
      </w:r>
      <w:r>
        <w:rPr>
          <w:rFonts w:ascii="Tahoma" w:hAnsi="Tahoma" w:cs="Tahoma"/>
          <w:spacing w:val="-3"/>
          <w:sz w:val="22"/>
          <w:szCs w:val="22"/>
        </w:rPr>
        <w:br/>
      </w:r>
      <w:r>
        <w:rPr>
          <w:rFonts w:ascii="Tahoma" w:hAnsi="Tahoma" w:cs="Tahoma"/>
          <w:b/>
          <w:spacing w:val="-3"/>
          <w:sz w:val="28"/>
          <w:szCs w:val="28"/>
        </w:rPr>
        <w:t>Opdrachten voedingsziekten paard</w:t>
      </w:r>
    </w:p>
    <w:p w:rsidR="00E97789" w:rsidRPr="00356F7F" w:rsidRDefault="00E97789" w:rsidP="00E97789">
      <w:pPr>
        <w:tabs>
          <w:tab w:val="left" w:pos="-1440"/>
          <w:tab w:val="left" w:pos="-720"/>
        </w:tabs>
        <w:spacing w:line="48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1 Koliek:</w:t>
      </w:r>
    </w:p>
    <w:p w:rsidR="00E97789" w:rsidRDefault="00E97789" w:rsidP="00E97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</w:t>
      </w:r>
      <w:r w:rsidRPr="00C52FE6">
        <w:rPr>
          <w:rFonts w:ascii="Tahoma" w:hAnsi="Tahoma" w:cs="Tahoma"/>
          <w:sz w:val="24"/>
          <w:szCs w:val="24"/>
        </w:rPr>
        <w:t xml:space="preserve">Waarom is juist een paard zo gevoelig voor koliek? </w:t>
      </w:r>
      <w:r>
        <w:rPr>
          <w:rFonts w:ascii="Tahoma" w:hAnsi="Tahoma" w:cs="Tahoma"/>
          <w:sz w:val="24"/>
          <w:szCs w:val="24"/>
        </w:rPr>
        <w:br/>
        <w:t xml:space="preserve">B </w:t>
      </w:r>
      <w:r w:rsidRPr="00C52FE6">
        <w:rPr>
          <w:rFonts w:ascii="Tahoma" w:hAnsi="Tahoma" w:cs="Tahoma"/>
          <w:sz w:val="24"/>
          <w:szCs w:val="24"/>
        </w:rPr>
        <w:t xml:space="preserve">Omschrijf de symptomen bij een lichte vorm van koliek. </w:t>
      </w:r>
      <w:r>
        <w:rPr>
          <w:rFonts w:ascii="Tahoma" w:hAnsi="Tahoma" w:cs="Tahoma"/>
          <w:sz w:val="24"/>
          <w:szCs w:val="24"/>
        </w:rPr>
        <w:br/>
        <w:t xml:space="preserve">C </w:t>
      </w:r>
      <w:r w:rsidRPr="00C52FE6">
        <w:rPr>
          <w:rFonts w:ascii="Tahoma" w:hAnsi="Tahoma" w:cs="Tahoma"/>
          <w:sz w:val="24"/>
          <w:szCs w:val="24"/>
        </w:rPr>
        <w:t xml:space="preserve">Omschrijf de symptomen die horen bij een zware koliek. </w:t>
      </w:r>
      <w:r>
        <w:rPr>
          <w:rFonts w:ascii="Tahoma" w:hAnsi="Tahoma" w:cs="Tahoma"/>
          <w:sz w:val="24"/>
          <w:szCs w:val="24"/>
        </w:rPr>
        <w:br/>
        <w:t xml:space="preserve">D </w:t>
      </w:r>
      <w:r w:rsidRPr="00C52FE6">
        <w:rPr>
          <w:rFonts w:ascii="Tahoma" w:hAnsi="Tahoma" w:cs="Tahoma"/>
          <w:sz w:val="24"/>
          <w:szCs w:val="24"/>
        </w:rPr>
        <w:t xml:space="preserve">Hoe kun je controleren of een paard zandkoliek heeft? </w:t>
      </w:r>
      <w:r>
        <w:rPr>
          <w:rFonts w:ascii="Tahoma" w:hAnsi="Tahoma" w:cs="Tahoma"/>
          <w:sz w:val="24"/>
          <w:szCs w:val="24"/>
        </w:rPr>
        <w:br/>
        <w:t xml:space="preserve">E </w:t>
      </w:r>
      <w:r w:rsidRPr="00C52FE6">
        <w:rPr>
          <w:rFonts w:ascii="Tahoma" w:hAnsi="Tahoma" w:cs="Tahoma"/>
          <w:sz w:val="24"/>
          <w:szCs w:val="24"/>
        </w:rPr>
        <w:t>Zet eens op een rijtje welke handelingen je achtereenvolgens moet verrichten bij een paard met koliek</w:t>
      </w:r>
    </w:p>
    <w:p w:rsidR="00E97789" w:rsidRDefault="00E97789" w:rsidP="00E97789">
      <w:pPr>
        <w:rPr>
          <w:rFonts w:ascii="Tahoma" w:hAnsi="Tahoma" w:cs="Tahoma"/>
          <w:sz w:val="24"/>
          <w:szCs w:val="24"/>
        </w:rPr>
      </w:pPr>
    </w:p>
    <w:p w:rsidR="00E97789" w:rsidRDefault="00E97789" w:rsidP="00E97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 </w:t>
      </w:r>
      <w:proofErr w:type="spellStart"/>
      <w:r>
        <w:rPr>
          <w:rFonts w:ascii="Tahoma" w:hAnsi="Tahoma" w:cs="Tahoma"/>
          <w:sz w:val="24"/>
          <w:szCs w:val="24"/>
        </w:rPr>
        <w:t>Tying</w:t>
      </w:r>
      <w:proofErr w:type="spellEnd"/>
      <w:r>
        <w:rPr>
          <w:rFonts w:ascii="Tahoma" w:hAnsi="Tahoma" w:cs="Tahoma"/>
          <w:sz w:val="24"/>
          <w:szCs w:val="24"/>
        </w:rPr>
        <w:t xml:space="preserve">-up of </w:t>
      </w:r>
      <w:proofErr w:type="spellStart"/>
      <w:r>
        <w:rPr>
          <w:rFonts w:ascii="Tahoma" w:hAnsi="Tahoma" w:cs="Tahoma"/>
          <w:sz w:val="24"/>
          <w:szCs w:val="24"/>
        </w:rPr>
        <w:t>spierbevangen</w:t>
      </w:r>
      <w:proofErr w:type="spellEnd"/>
    </w:p>
    <w:p w:rsidR="00E97789" w:rsidRPr="00C52FE6" w:rsidRDefault="00E97789" w:rsidP="00E97789">
      <w:pPr>
        <w:rPr>
          <w:rFonts w:ascii="Tahoma" w:hAnsi="Tahoma" w:cs="Tahoma"/>
          <w:sz w:val="24"/>
          <w:szCs w:val="24"/>
        </w:rPr>
      </w:pPr>
    </w:p>
    <w:p w:rsidR="00E97789" w:rsidRDefault="00E97789" w:rsidP="00E97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</w:t>
      </w:r>
      <w:r w:rsidRPr="00C52FE6">
        <w:rPr>
          <w:rFonts w:ascii="Tahoma" w:hAnsi="Tahoma" w:cs="Tahoma"/>
          <w:sz w:val="24"/>
          <w:szCs w:val="24"/>
        </w:rPr>
        <w:t xml:space="preserve">Waarom noemt men </w:t>
      </w:r>
      <w:proofErr w:type="spellStart"/>
      <w:r w:rsidRPr="00C52FE6">
        <w:rPr>
          <w:rFonts w:ascii="Tahoma" w:hAnsi="Tahoma" w:cs="Tahoma"/>
          <w:sz w:val="24"/>
          <w:szCs w:val="24"/>
        </w:rPr>
        <w:t>tying</w:t>
      </w:r>
      <w:proofErr w:type="spellEnd"/>
      <w:r w:rsidRPr="00C52FE6">
        <w:rPr>
          <w:rFonts w:ascii="Tahoma" w:hAnsi="Tahoma" w:cs="Tahoma"/>
          <w:sz w:val="24"/>
          <w:szCs w:val="24"/>
        </w:rPr>
        <w:t xml:space="preserve">-up ook wel ‘maandagziekte’? </w:t>
      </w:r>
      <w:r>
        <w:rPr>
          <w:rFonts w:ascii="Tahoma" w:hAnsi="Tahoma" w:cs="Tahoma"/>
          <w:sz w:val="24"/>
          <w:szCs w:val="24"/>
        </w:rPr>
        <w:br/>
        <w:t xml:space="preserve">B </w:t>
      </w:r>
      <w:r w:rsidRPr="00C52FE6">
        <w:rPr>
          <w:rFonts w:ascii="Tahoma" w:hAnsi="Tahoma" w:cs="Tahoma"/>
          <w:sz w:val="24"/>
          <w:szCs w:val="24"/>
        </w:rPr>
        <w:t xml:space="preserve">Welke paarden zijn vooral vatbaar voor </w:t>
      </w:r>
      <w:proofErr w:type="spellStart"/>
      <w:r w:rsidRPr="00C52FE6">
        <w:rPr>
          <w:rFonts w:ascii="Tahoma" w:hAnsi="Tahoma" w:cs="Tahoma"/>
          <w:sz w:val="24"/>
          <w:szCs w:val="24"/>
        </w:rPr>
        <w:t>tying</w:t>
      </w:r>
      <w:proofErr w:type="spellEnd"/>
      <w:r w:rsidRPr="00C52FE6">
        <w:rPr>
          <w:rFonts w:ascii="Tahoma" w:hAnsi="Tahoma" w:cs="Tahoma"/>
          <w:sz w:val="24"/>
          <w:szCs w:val="24"/>
        </w:rPr>
        <w:t xml:space="preserve">-up? 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lastRenderedPageBreak/>
        <w:t xml:space="preserve">C </w:t>
      </w:r>
      <w:r w:rsidRPr="00C52FE6">
        <w:rPr>
          <w:rFonts w:ascii="Tahoma" w:hAnsi="Tahoma" w:cs="Tahoma"/>
          <w:sz w:val="24"/>
          <w:szCs w:val="24"/>
        </w:rPr>
        <w:t xml:space="preserve">Leg uit waarom </w:t>
      </w:r>
      <w:proofErr w:type="spellStart"/>
      <w:r w:rsidRPr="00C52FE6">
        <w:rPr>
          <w:rFonts w:ascii="Tahoma" w:hAnsi="Tahoma" w:cs="Tahoma"/>
          <w:sz w:val="24"/>
          <w:szCs w:val="24"/>
        </w:rPr>
        <w:t>tying</w:t>
      </w:r>
      <w:proofErr w:type="spellEnd"/>
      <w:r w:rsidRPr="00C52FE6">
        <w:rPr>
          <w:rFonts w:ascii="Tahoma" w:hAnsi="Tahoma" w:cs="Tahoma"/>
          <w:sz w:val="24"/>
          <w:szCs w:val="24"/>
        </w:rPr>
        <w:t xml:space="preserve">-up bij de voedingsziekten hoort. </w:t>
      </w:r>
      <w:r>
        <w:rPr>
          <w:rFonts w:ascii="Tahoma" w:hAnsi="Tahoma" w:cs="Tahoma"/>
          <w:sz w:val="24"/>
          <w:szCs w:val="24"/>
        </w:rPr>
        <w:br/>
        <w:t xml:space="preserve">D </w:t>
      </w:r>
      <w:r w:rsidRPr="00C52FE6">
        <w:rPr>
          <w:rFonts w:ascii="Tahoma" w:hAnsi="Tahoma" w:cs="Tahoma"/>
          <w:sz w:val="24"/>
          <w:szCs w:val="24"/>
        </w:rPr>
        <w:t xml:space="preserve">Noem een aantal maatregelen die </w:t>
      </w:r>
      <w:proofErr w:type="spellStart"/>
      <w:r w:rsidRPr="00C52FE6">
        <w:rPr>
          <w:rFonts w:ascii="Tahoma" w:hAnsi="Tahoma" w:cs="Tahoma"/>
          <w:sz w:val="24"/>
          <w:szCs w:val="24"/>
        </w:rPr>
        <w:t>tying</w:t>
      </w:r>
      <w:proofErr w:type="spellEnd"/>
      <w:r w:rsidRPr="00C52FE6">
        <w:rPr>
          <w:rFonts w:ascii="Tahoma" w:hAnsi="Tahoma" w:cs="Tahoma"/>
          <w:sz w:val="24"/>
          <w:szCs w:val="24"/>
        </w:rPr>
        <w:t>-up zouden kunnen voorkomen.</w:t>
      </w:r>
    </w:p>
    <w:p w:rsidR="00E97789" w:rsidRDefault="00E97789" w:rsidP="00E97789">
      <w:pPr>
        <w:rPr>
          <w:rFonts w:ascii="Tahoma" w:hAnsi="Tahoma" w:cs="Tahoma"/>
          <w:sz w:val="24"/>
          <w:szCs w:val="24"/>
        </w:rPr>
      </w:pPr>
    </w:p>
    <w:p w:rsidR="00E97789" w:rsidRDefault="00E97789" w:rsidP="00E97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 Hoefbevangenheid</w:t>
      </w:r>
    </w:p>
    <w:p w:rsidR="00E97789" w:rsidRPr="00C52FE6" w:rsidRDefault="00E97789" w:rsidP="00E97789">
      <w:pPr>
        <w:rPr>
          <w:rFonts w:ascii="Tahoma" w:hAnsi="Tahoma" w:cs="Tahoma"/>
          <w:sz w:val="24"/>
          <w:szCs w:val="24"/>
        </w:rPr>
      </w:pPr>
    </w:p>
    <w:p w:rsidR="00E97789" w:rsidRPr="00C52FE6" w:rsidRDefault="00E97789" w:rsidP="00E97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</w:t>
      </w:r>
      <w:r w:rsidRPr="00C52FE6">
        <w:rPr>
          <w:rFonts w:ascii="Tahoma" w:hAnsi="Tahoma" w:cs="Tahoma"/>
          <w:sz w:val="24"/>
          <w:szCs w:val="24"/>
        </w:rPr>
        <w:t xml:space="preserve">Wat is hoefbevangenheid? </w:t>
      </w:r>
      <w:r>
        <w:rPr>
          <w:rFonts w:ascii="Tahoma" w:hAnsi="Tahoma" w:cs="Tahoma"/>
          <w:sz w:val="24"/>
          <w:szCs w:val="24"/>
        </w:rPr>
        <w:br/>
        <w:t xml:space="preserve">B </w:t>
      </w:r>
      <w:r w:rsidRPr="00C52FE6">
        <w:rPr>
          <w:rFonts w:ascii="Tahoma" w:hAnsi="Tahoma" w:cs="Tahoma"/>
          <w:sz w:val="24"/>
          <w:szCs w:val="24"/>
        </w:rPr>
        <w:t>Welke oorzaken leiden tot hoefbevangenheid?</w:t>
      </w:r>
      <w:r>
        <w:rPr>
          <w:rFonts w:ascii="Tahoma" w:hAnsi="Tahoma" w:cs="Tahoma"/>
          <w:sz w:val="24"/>
          <w:szCs w:val="24"/>
        </w:rPr>
        <w:br/>
        <w:t>C Wat moet je doen wanneer een paard hoefbevangenheid heeft?</w:t>
      </w:r>
    </w:p>
    <w:p w:rsidR="005107CA" w:rsidRPr="00E97789" w:rsidRDefault="005107CA" w:rsidP="00E97789"/>
    <w:sectPr w:rsidR="005107CA" w:rsidRPr="00E97789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69" w:rsidRDefault="008B4F69" w:rsidP="009774C6">
      <w:r>
        <w:separator/>
      </w:r>
    </w:p>
  </w:endnote>
  <w:endnote w:type="continuationSeparator" w:id="0">
    <w:p w:rsidR="008B4F69" w:rsidRDefault="008B4F69" w:rsidP="0097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69" w:rsidRDefault="008B4F69" w:rsidP="009774C6">
      <w:r>
        <w:separator/>
      </w:r>
    </w:p>
  </w:footnote>
  <w:footnote w:type="continuationSeparator" w:id="0">
    <w:p w:rsidR="008B4F69" w:rsidRDefault="008B4F69" w:rsidP="0097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69" w:rsidRDefault="00F76167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0940" o:spid="_x0000_s2050" type="#_x0000_t75" style="position:absolute;margin-left:0;margin-top:0;width:595.6pt;height:843.1pt;z-index:-251657216;mso-position-horizontal:center;mso-position-horizontal-relative:margin;mso-position-vertical:center;mso-position-vertical-relative:margin" o:allowincell="f">
          <v:imagedata r:id="rId1" o:title="a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69" w:rsidRDefault="00F76167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0941" o:spid="_x0000_s2051" type="#_x0000_t75" style="position:absolute;margin-left:0;margin-top:0;width:595.6pt;height:843.1pt;z-index:-251656192;mso-position-horizontal:center;mso-position-horizontal-relative:margin;mso-position-vertical:center;mso-position-vertical-relative:margin" o:allowincell="f">
          <v:imagedata r:id="rId1" o:title="ao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69" w:rsidRDefault="00F76167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0939" o:spid="_x0000_s2049" type="#_x0000_t75" style="position:absolute;margin-left:0;margin-top:0;width:595.6pt;height:843.1pt;z-index:-251658240;mso-position-horizontal:center;mso-position-horizontal-relative:margin;mso-position-vertical:center;mso-position-vertical-relative:margin" o:allowincell="f">
          <v:imagedata r:id="rId1" o:title="ao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C6"/>
    <w:rsid w:val="000857D3"/>
    <w:rsid w:val="00481101"/>
    <w:rsid w:val="005107CA"/>
    <w:rsid w:val="005D08BC"/>
    <w:rsid w:val="00745E1A"/>
    <w:rsid w:val="007F73C8"/>
    <w:rsid w:val="008959D7"/>
    <w:rsid w:val="008B4F69"/>
    <w:rsid w:val="009621E9"/>
    <w:rsid w:val="009774C6"/>
    <w:rsid w:val="00AF5879"/>
    <w:rsid w:val="00E84226"/>
    <w:rsid w:val="00E97789"/>
    <w:rsid w:val="00F7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7984B79-87B8-4A0A-B629-4163A558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97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4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74C6"/>
  </w:style>
  <w:style w:type="paragraph" w:styleId="Voettekst">
    <w:name w:val="footer"/>
    <w:basedOn w:val="Standaard"/>
    <w:link w:val="VoettekstChar"/>
    <w:uiPriority w:val="99"/>
    <w:unhideWhenUsed/>
    <w:rsid w:val="009774C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74C6"/>
  </w:style>
  <w:style w:type="paragraph" w:styleId="Ballontekst">
    <w:name w:val="Balloon Text"/>
    <w:basedOn w:val="Standaard"/>
    <w:link w:val="BallontekstChar"/>
    <w:uiPriority w:val="99"/>
    <w:semiHidden/>
    <w:unhideWhenUsed/>
    <w:rsid w:val="009774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74C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85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Helanie Aalders</dc:creator>
  <cp:lastModifiedBy>Nikki Pots</cp:lastModifiedBy>
  <cp:revision>2</cp:revision>
  <dcterms:created xsi:type="dcterms:W3CDTF">2016-09-12T10:29:00Z</dcterms:created>
  <dcterms:modified xsi:type="dcterms:W3CDTF">2016-09-12T10:29:00Z</dcterms:modified>
</cp:coreProperties>
</file>